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6229F291" w14:textId="77777777" w:rsidTr="006E43E1">
        <w:tc>
          <w:tcPr>
            <w:tcW w:w="5383" w:type="dxa"/>
            <w:shd w:val="clear" w:color="auto" w:fill="auto"/>
          </w:tcPr>
          <w:p w14:paraId="27B27324"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03F7FFA1"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5C1664E8"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1D7E0F80" w14:textId="77777777" w:rsidTr="006E43E1">
        <w:tc>
          <w:tcPr>
            <w:tcW w:w="5383" w:type="dxa"/>
            <w:shd w:val="clear" w:color="auto" w:fill="auto"/>
          </w:tcPr>
          <w:p w14:paraId="7E4BA027"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364C058F"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3A88AE67" w14:textId="77777777" w:rsidTr="006E43E1">
        <w:tc>
          <w:tcPr>
            <w:tcW w:w="5383" w:type="dxa"/>
            <w:shd w:val="clear" w:color="auto" w:fill="auto"/>
          </w:tcPr>
          <w:p w14:paraId="08255F18"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1CBDDB09"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C2C80D2" w14:textId="77777777" w:rsidTr="006E43E1">
        <w:tc>
          <w:tcPr>
            <w:tcW w:w="5383" w:type="dxa"/>
            <w:shd w:val="clear" w:color="auto" w:fill="auto"/>
          </w:tcPr>
          <w:p w14:paraId="28977FDC"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5710D79D"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371F545C" w14:textId="77777777" w:rsidTr="006E43E1">
        <w:tc>
          <w:tcPr>
            <w:tcW w:w="5383" w:type="dxa"/>
            <w:shd w:val="clear" w:color="auto" w:fill="auto"/>
          </w:tcPr>
          <w:p w14:paraId="1256C984"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267D7C89"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478AAB51" w14:textId="77777777" w:rsidTr="006E43E1">
        <w:tc>
          <w:tcPr>
            <w:tcW w:w="5383" w:type="dxa"/>
            <w:shd w:val="clear" w:color="auto" w:fill="auto"/>
          </w:tcPr>
          <w:p w14:paraId="47F416ED"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7A206334"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40F4F252" w14:textId="77777777" w:rsidTr="006E43E1">
        <w:tc>
          <w:tcPr>
            <w:tcW w:w="5383" w:type="dxa"/>
            <w:shd w:val="clear" w:color="auto" w:fill="auto"/>
          </w:tcPr>
          <w:p w14:paraId="2DDB0BC8"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475FCAD4"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46AEE8E8" w14:textId="77777777" w:rsidTr="006E43E1">
        <w:tc>
          <w:tcPr>
            <w:tcW w:w="5383" w:type="dxa"/>
            <w:shd w:val="clear" w:color="auto" w:fill="auto"/>
          </w:tcPr>
          <w:p w14:paraId="1000FC53"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10DCA90A"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7C4D908A" w14:textId="77777777" w:rsidR="001E2B9B" w:rsidRPr="001C6B4D" w:rsidRDefault="001E2B9B" w:rsidP="001E2B9B">
            <w:pPr>
              <w:widowControl w:val="0"/>
              <w:ind w:firstLine="0"/>
              <w:rPr>
                <w:rFonts w:ascii="Times New Roman" w:hAnsi="Times New Roman"/>
                <w:lang w:eastAsia="x-none"/>
              </w:rPr>
            </w:pPr>
          </w:p>
        </w:tc>
      </w:tr>
      <w:tr w:rsidR="006E43E1" w:rsidRPr="001C6B4D" w14:paraId="5632332E" w14:textId="77777777" w:rsidTr="006E43E1">
        <w:tc>
          <w:tcPr>
            <w:tcW w:w="5383" w:type="dxa"/>
            <w:shd w:val="clear" w:color="auto" w:fill="auto"/>
          </w:tcPr>
          <w:p w14:paraId="3F29DFFA"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xml:space="preserve">, оборудование, механизмы, </w:t>
            </w:r>
            <w:r w:rsidR="0098453B" w:rsidRPr="001C6B4D">
              <w:rPr>
                <w:rFonts w:ascii="Times New Roman" w:hAnsi="Times New Roman"/>
                <w:lang w:val="ru-RU"/>
              </w:rPr>
              <w:lastRenderedPageBreak/>
              <w:t>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44824F8A"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lastRenderedPageBreak/>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33755560" w14:textId="77777777" w:rsidTr="006E43E1">
        <w:tc>
          <w:tcPr>
            <w:tcW w:w="5383" w:type="dxa"/>
            <w:shd w:val="clear" w:color="auto" w:fill="auto"/>
          </w:tcPr>
          <w:p w14:paraId="5EE24194"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28FAAAC0"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75940A7F" w14:textId="77777777" w:rsidTr="006E43E1">
        <w:tc>
          <w:tcPr>
            <w:tcW w:w="5383" w:type="dxa"/>
            <w:shd w:val="clear" w:color="auto" w:fill="auto"/>
          </w:tcPr>
          <w:p w14:paraId="3759249C"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71DE3B40"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291A3094" w14:textId="77777777" w:rsidTr="006E43E1">
        <w:tc>
          <w:tcPr>
            <w:tcW w:w="5383" w:type="dxa"/>
            <w:shd w:val="clear" w:color="auto" w:fill="auto"/>
          </w:tcPr>
          <w:p w14:paraId="4B639AE7"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473A77FE"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7C318C56" w14:textId="77777777" w:rsidTr="006E43E1">
        <w:tc>
          <w:tcPr>
            <w:tcW w:w="5383" w:type="dxa"/>
            <w:shd w:val="clear" w:color="auto" w:fill="auto"/>
          </w:tcPr>
          <w:p w14:paraId="6CC6676B"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127A62EB"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679E6FDB" w14:textId="77777777" w:rsidTr="006E43E1">
        <w:tc>
          <w:tcPr>
            <w:tcW w:w="5383" w:type="dxa"/>
            <w:shd w:val="clear" w:color="auto" w:fill="auto"/>
          </w:tcPr>
          <w:p w14:paraId="13E1BD93"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56326D78"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1AB30FA0" w14:textId="77777777" w:rsidTr="006E43E1">
        <w:tc>
          <w:tcPr>
            <w:tcW w:w="5383" w:type="dxa"/>
            <w:shd w:val="clear" w:color="auto" w:fill="auto"/>
          </w:tcPr>
          <w:p w14:paraId="4436078A"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67CC10F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7A3B4404" w14:textId="77777777" w:rsidTr="006E43E1">
        <w:tc>
          <w:tcPr>
            <w:tcW w:w="5383" w:type="dxa"/>
            <w:shd w:val="clear" w:color="auto" w:fill="auto"/>
          </w:tcPr>
          <w:p w14:paraId="626B1C54"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422AACFD"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3F982FA0" w14:textId="77777777" w:rsidTr="006E43E1">
        <w:tc>
          <w:tcPr>
            <w:tcW w:w="5383" w:type="dxa"/>
            <w:shd w:val="clear" w:color="auto" w:fill="auto"/>
          </w:tcPr>
          <w:p w14:paraId="4EAD530D"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6A57EE77"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w:t>
            </w:r>
            <w:r w:rsidRPr="006E43E1">
              <w:rPr>
                <w:rFonts w:ascii="Times New Roman" w:hAnsi="Times New Roman"/>
              </w:rPr>
              <w:lastRenderedPageBreak/>
              <w:t>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4A6435C7"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016FF860"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1E539305" w14:textId="77777777" w:rsidTr="006E43E1">
        <w:tc>
          <w:tcPr>
            <w:tcW w:w="5383" w:type="dxa"/>
            <w:shd w:val="clear" w:color="auto" w:fill="auto"/>
          </w:tcPr>
          <w:p w14:paraId="4C67E22B"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485C7725"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769C291D" w14:textId="77777777" w:rsidTr="006E43E1">
        <w:tc>
          <w:tcPr>
            <w:tcW w:w="5383" w:type="dxa"/>
            <w:shd w:val="clear" w:color="auto" w:fill="auto"/>
          </w:tcPr>
          <w:p w14:paraId="073BF2B9"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21DB56C3"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204D13AE" w14:textId="77777777" w:rsidTr="006E43E1">
        <w:tc>
          <w:tcPr>
            <w:tcW w:w="5383" w:type="dxa"/>
            <w:shd w:val="clear" w:color="auto" w:fill="auto"/>
          </w:tcPr>
          <w:p w14:paraId="5FE2392A"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4B7F560"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077FA66D" w14:textId="77777777" w:rsidTr="006E43E1">
        <w:tc>
          <w:tcPr>
            <w:tcW w:w="5383" w:type="dxa"/>
            <w:shd w:val="clear" w:color="auto" w:fill="auto"/>
          </w:tcPr>
          <w:p w14:paraId="47F8CFB4"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2F450FE6"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24BC67EF" w14:textId="77777777" w:rsidTr="006E43E1">
        <w:tc>
          <w:tcPr>
            <w:tcW w:w="5383" w:type="dxa"/>
            <w:shd w:val="clear" w:color="auto" w:fill="auto"/>
          </w:tcPr>
          <w:p w14:paraId="47205C18"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3F79DCE9"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411CA877"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377C490"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41070CF" w14:textId="77777777" w:rsidTr="006E43E1">
        <w:tc>
          <w:tcPr>
            <w:tcW w:w="5383" w:type="dxa"/>
            <w:shd w:val="clear" w:color="auto" w:fill="auto"/>
          </w:tcPr>
          <w:p w14:paraId="6AEC0853"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xml:space="preserve">, а также обеспечение выполнения дополнительных мер </w:t>
            </w:r>
            <w:r w:rsidRPr="006E43E1">
              <w:rPr>
                <w:rFonts w:ascii="Times New Roman" w:hAnsi="Times New Roman"/>
                <w:lang w:val="ru-RU"/>
              </w:rPr>
              <w:lastRenderedPageBreak/>
              <w:t>безопасности, в том числе на применение фотовспышки, либо иных устройств дополнительного освещения.</w:t>
            </w:r>
          </w:p>
        </w:tc>
        <w:tc>
          <w:tcPr>
            <w:tcW w:w="4687" w:type="dxa"/>
            <w:shd w:val="clear" w:color="auto" w:fill="auto"/>
          </w:tcPr>
          <w:p w14:paraId="7C084372"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lastRenderedPageBreak/>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348CBFEF" w14:textId="77777777" w:rsidTr="006E43E1">
        <w:tc>
          <w:tcPr>
            <w:tcW w:w="5383" w:type="dxa"/>
            <w:shd w:val="clear" w:color="auto" w:fill="auto"/>
          </w:tcPr>
          <w:p w14:paraId="65C4B3E7"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463684AD"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stations).</w:t>
            </w:r>
          </w:p>
        </w:tc>
      </w:tr>
      <w:tr w:rsidR="006E43E1" w:rsidRPr="006E43E1" w14:paraId="54B44F3B" w14:textId="77777777" w:rsidTr="006E43E1">
        <w:tc>
          <w:tcPr>
            <w:tcW w:w="5383" w:type="dxa"/>
            <w:shd w:val="clear" w:color="auto" w:fill="auto"/>
          </w:tcPr>
          <w:p w14:paraId="16ABFA8F"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5EB80568"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0A5CCE40" w14:textId="77777777" w:rsidTr="006E43E1">
        <w:tc>
          <w:tcPr>
            <w:tcW w:w="5383" w:type="dxa"/>
            <w:shd w:val="clear" w:color="auto" w:fill="auto"/>
          </w:tcPr>
          <w:p w14:paraId="24506C38"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3C54556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6D57E5E4" w14:textId="77777777" w:rsidTr="006E43E1">
        <w:tc>
          <w:tcPr>
            <w:tcW w:w="5383" w:type="dxa"/>
            <w:shd w:val="clear" w:color="auto" w:fill="auto"/>
          </w:tcPr>
          <w:p w14:paraId="25611676"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18A782F6"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0604EAE4" w14:textId="77777777" w:rsidTr="006E43E1">
        <w:tc>
          <w:tcPr>
            <w:tcW w:w="5383" w:type="dxa"/>
            <w:shd w:val="clear" w:color="auto" w:fill="auto"/>
          </w:tcPr>
          <w:p w14:paraId="601B437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10F79B1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47512678" w14:textId="77777777" w:rsidTr="006E43E1">
        <w:tc>
          <w:tcPr>
            <w:tcW w:w="5383" w:type="dxa"/>
            <w:shd w:val="clear" w:color="auto" w:fill="auto"/>
          </w:tcPr>
          <w:p w14:paraId="05B3EF2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2EA086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7FB7A4B0" w14:textId="77777777" w:rsidTr="006E43E1">
        <w:tc>
          <w:tcPr>
            <w:tcW w:w="5383" w:type="dxa"/>
            <w:shd w:val="clear" w:color="auto" w:fill="auto"/>
          </w:tcPr>
          <w:p w14:paraId="0F3D954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4894637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0E674153" w14:textId="77777777" w:rsidTr="006E43E1">
        <w:tc>
          <w:tcPr>
            <w:tcW w:w="5383" w:type="dxa"/>
            <w:shd w:val="clear" w:color="auto" w:fill="auto"/>
          </w:tcPr>
          <w:p w14:paraId="4335EE7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070964A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525664D0" w14:textId="77777777" w:rsidTr="006E43E1">
        <w:tc>
          <w:tcPr>
            <w:tcW w:w="5383" w:type="dxa"/>
            <w:shd w:val="clear" w:color="auto" w:fill="auto"/>
          </w:tcPr>
          <w:p w14:paraId="2A41BAC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36A77C4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04F7235B" w14:textId="77777777" w:rsidTr="006E43E1">
        <w:tc>
          <w:tcPr>
            <w:tcW w:w="5383" w:type="dxa"/>
            <w:shd w:val="clear" w:color="auto" w:fill="auto"/>
          </w:tcPr>
          <w:p w14:paraId="576656E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№102 по защитному отключению (изоляции) механо-технологического оборудования </w:t>
            </w:r>
            <w:r w:rsidRPr="006E43E1">
              <w:rPr>
                <w:rFonts w:ascii="Times New Roman" w:hAnsi="Times New Roman"/>
                <w:lang w:val="ru-RU"/>
              </w:rPr>
              <w:lastRenderedPageBreak/>
              <w:t>и трубной обвязки для обеспечения безопасного проведения работ на объектах КТК»;</w:t>
            </w:r>
          </w:p>
        </w:tc>
        <w:tc>
          <w:tcPr>
            <w:tcW w:w="4687" w:type="dxa"/>
            <w:shd w:val="clear" w:color="auto" w:fill="auto"/>
          </w:tcPr>
          <w:p w14:paraId="0C21BA5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lastRenderedPageBreak/>
              <w:t>#102 Mechanical/Process Equipment and Piping Isolation Instruction</w:t>
            </w:r>
          </w:p>
        </w:tc>
      </w:tr>
      <w:tr w:rsidR="006E43E1" w:rsidRPr="006E43E1" w14:paraId="0697BD74" w14:textId="77777777" w:rsidTr="006E43E1">
        <w:tc>
          <w:tcPr>
            <w:tcW w:w="5383" w:type="dxa"/>
            <w:shd w:val="clear" w:color="auto" w:fill="auto"/>
          </w:tcPr>
          <w:p w14:paraId="18141BE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567FF99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2AAD46E0" w14:textId="77777777" w:rsidTr="006E43E1">
        <w:tc>
          <w:tcPr>
            <w:tcW w:w="5383" w:type="dxa"/>
            <w:shd w:val="clear" w:color="auto" w:fill="auto"/>
          </w:tcPr>
          <w:p w14:paraId="064BAE3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2067016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0F6038C5" w14:textId="77777777" w:rsidTr="006E43E1">
        <w:tc>
          <w:tcPr>
            <w:tcW w:w="5383" w:type="dxa"/>
            <w:shd w:val="clear" w:color="auto" w:fill="auto"/>
          </w:tcPr>
          <w:p w14:paraId="5484C84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050441E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5BF86024" w14:textId="77777777" w:rsidTr="006E43E1">
        <w:tc>
          <w:tcPr>
            <w:tcW w:w="5383" w:type="dxa"/>
            <w:shd w:val="clear" w:color="auto" w:fill="auto"/>
          </w:tcPr>
          <w:p w14:paraId="796EA3D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490A43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5B4639E8" w14:textId="77777777" w:rsidTr="006E43E1">
        <w:tc>
          <w:tcPr>
            <w:tcW w:w="5383" w:type="dxa"/>
            <w:shd w:val="clear" w:color="auto" w:fill="auto"/>
          </w:tcPr>
          <w:p w14:paraId="628D2B94"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5CCDB92F"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36F253C1" w14:textId="77777777" w:rsidTr="006E43E1">
        <w:tc>
          <w:tcPr>
            <w:tcW w:w="5383" w:type="dxa"/>
            <w:shd w:val="clear" w:color="auto" w:fill="auto"/>
          </w:tcPr>
          <w:p w14:paraId="3028607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180946E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44E8320D" w14:textId="77777777" w:rsidTr="006E43E1">
        <w:tc>
          <w:tcPr>
            <w:tcW w:w="5383" w:type="dxa"/>
            <w:shd w:val="clear" w:color="auto" w:fill="auto"/>
          </w:tcPr>
          <w:p w14:paraId="0983D74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21E763B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54E7FAEF" w14:textId="77777777" w:rsidTr="006E43E1">
        <w:tc>
          <w:tcPr>
            <w:tcW w:w="5383" w:type="dxa"/>
            <w:shd w:val="clear" w:color="auto" w:fill="auto"/>
          </w:tcPr>
          <w:p w14:paraId="1AD4F1C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764BCC4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142BA833" w14:textId="77777777" w:rsidTr="006E43E1">
        <w:tc>
          <w:tcPr>
            <w:tcW w:w="5383" w:type="dxa"/>
            <w:shd w:val="clear" w:color="auto" w:fill="auto"/>
          </w:tcPr>
          <w:p w14:paraId="62927F82"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29329284"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574024D5" w14:textId="77777777" w:rsidTr="006E43E1">
        <w:tc>
          <w:tcPr>
            <w:tcW w:w="5383" w:type="dxa"/>
            <w:shd w:val="clear" w:color="auto" w:fill="auto"/>
          </w:tcPr>
          <w:p w14:paraId="69E062A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6034738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103EB7A9" w14:textId="77777777" w:rsidTr="006E43E1">
        <w:tc>
          <w:tcPr>
            <w:tcW w:w="5383" w:type="dxa"/>
            <w:shd w:val="clear" w:color="auto" w:fill="auto"/>
          </w:tcPr>
          <w:p w14:paraId="52D1DAB7"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57C0886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293467FB" w14:textId="77777777" w:rsidTr="006E43E1">
        <w:tc>
          <w:tcPr>
            <w:tcW w:w="5383" w:type="dxa"/>
            <w:shd w:val="clear" w:color="auto" w:fill="auto"/>
          </w:tcPr>
          <w:p w14:paraId="51187DC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39D00C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47059499" w14:textId="77777777" w:rsidTr="006E43E1">
        <w:tc>
          <w:tcPr>
            <w:tcW w:w="5383" w:type="dxa"/>
            <w:shd w:val="clear" w:color="auto" w:fill="auto"/>
          </w:tcPr>
          <w:p w14:paraId="5A85C1C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5868C97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079A3ACB" w14:textId="77777777" w:rsidTr="006E43E1">
        <w:tc>
          <w:tcPr>
            <w:tcW w:w="5383" w:type="dxa"/>
            <w:shd w:val="clear" w:color="auto" w:fill="auto"/>
          </w:tcPr>
          <w:p w14:paraId="3C229E8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17287EE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34FEFD22" w14:textId="77777777" w:rsidTr="006E43E1">
        <w:tc>
          <w:tcPr>
            <w:tcW w:w="5383" w:type="dxa"/>
            <w:shd w:val="clear" w:color="auto" w:fill="auto"/>
          </w:tcPr>
          <w:p w14:paraId="42CE386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7C571CF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24C2E3AF" w14:textId="77777777" w:rsidTr="006E43E1">
        <w:tc>
          <w:tcPr>
            <w:tcW w:w="5383" w:type="dxa"/>
            <w:shd w:val="clear" w:color="auto" w:fill="auto"/>
          </w:tcPr>
          <w:p w14:paraId="3541CD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386C1087"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5A4D40C5" w14:textId="77777777" w:rsidTr="006E43E1">
        <w:tc>
          <w:tcPr>
            <w:tcW w:w="5383" w:type="dxa"/>
            <w:shd w:val="clear" w:color="auto" w:fill="auto"/>
          </w:tcPr>
          <w:p w14:paraId="63A585D7"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600C7E11"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6CF0FFD8" w14:textId="77777777" w:rsidTr="006E43E1">
        <w:tc>
          <w:tcPr>
            <w:tcW w:w="5383" w:type="dxa"/>
            <w:shd w:val="clear" w:color="auto" w:fill="auto"/>
          </w:tcPr>
          <w:p w14:paraId="60BAA34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7317A3BA"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5AF0C941" w14:textId="77777777" w:rsidTr="006E43E1">
        <w:tc>
          <w:tcPr>
            <w:tcW w:w="5383" w:type="dxa"/>
            <w:shd w:val="clear" w:color="auto" w:fill="auto"/>
          </w:tcPr>
          <w:p w14:paraId="7493E33F"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6881E9BC"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313CE88B" w14:textId="77777777" w:rsidTr="006E43E1">
        <w:tc>
          <w:tcPr>
            <w:tcW w:w="5383" w:type="dxa"/>
            <w:shd w:val="clear" w:color="auto" w:fill="auto"/>
          </w:tcPr>
          <w:p w14:paraId="6265BB65"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73D30A66"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0242DCCD"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5A1D4DC2"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98A7355" w14:textId="77777777" w:rsidTr="006E43E1">
        <w:tc>
          <w:tcPr>
            <w:tcW w:w="5383" w:type="dxa"/>
            <w:shd w:val="clear" w:color="auto" w:fill="auto"/>
          </w:tcPr>
          <w:p w14:paraId="08B1D78B"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w:t>
            </w:r>
            <w:r w:rsidR="002819EA" w:rsidRPr="006E43E1">
              <w:rPr>
                <w:rFonts w:ascii="Times New Roman" w:hAnsi="Times New Roman"/>
                <w:lang w:val="ru-RU"/>
              </w:rPr>
              <w:lastRenderedPageBreak/>
              <w:t>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29A6A81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lastRenderedPageBreak/>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w:t>
            </w:r>
            <w:r w:rsidR="002819EA" w:rsidRPr="006E43E1">
              <w:rPr>
                <w:rFonts w:ascii="Times New Roman" w:hAnsi="Times New Roman"/>
              </w:rPr>
              <w:lastRenderedPageBreak/>
              <w:t xml:space="preserve">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234D9FF3" w14:textId="77777777" w:rsidTr="006E43E1">
        <w:tc>
          <w:tcPr>
            <w:tcW w:w="5383" w:type="dxa"/>
            <w:shd w:val="clear" w:color="auto" w:fill="auto"/>
          </w:tcPr>
          <w:p w14:paraId="4F7777F1"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lastRenderedPageBreak/>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3541405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05312920" w14:textId="77777777" w:rsidTr="006E43E1">
        <w:tc>
          <w:tcPr>
            <w:tcW w:w="5383" w:type="dxa"/>
            <w:shd w:val="clear" w:color="auto" w:fill="auto"/>
          </w:tcPr>
          <w:p w14:paraId="73FDE10D"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w:t>
            </w:r>
            <w:r w:rsidRPr="006E43E1">
              <w:rPr>
                <w:rFonts w:ascii="Times New Roman" w:hAnsi="Times New Roman"/>
                <w:lang w:val="ru-RU"/>
              </w:rPr>
              <w:lastRenderedPageBreak/>
              <w:t>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6DAF9D44"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lastRenderedPageBreak/>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27970368" w14:textId="77777777" w:rsidTr="006E43E1">
        <w:tc>
          <w:tcPr>
            <w:tcW w:w="5383" w:type="dxa"/>
            <w:shd w:val="clear" w:color="auto" w:fill="auto"/>
          </w:tcPr>
          <w:p w14:paraId="4A0367FF"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7FB98463"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0B18D99B"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5360CABA"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434E1CFC"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26BABA1A"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64824704"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4EB60E8"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04F1992C"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438DEE3F" w14:textId="77777777" w:rsidR="002819EA" w:rsidRPr="006E43E1" w:rsidRDefault="002819EA" w:rsidP="002819EA">
            <w:pPr>
              <w:widowControl w:val="0"/>
              <w:ind w:firstLine="0"/>
              <w:rPr>
                <w:rFonts w:ascii="Times New Roman" w:hAnsi="Times New Roman"/>
                <w:lang w:eastAsia="ru-RU"/>
              </w:rPr>
            </w:pPr>
          </w:p>
          <w:p w14:paraId="36F9C8BE" w14:textId="77777777" w:rsidR="002819EA" w:rsidRPr="006E43E1" w:rsidRDefault="002819EA" w:rsidP="002819EA">
            <w:pPr>
              <w:widowControl w:val="0"/>
              <w:ind w:firstLine="0"/>
              <w:rPr>
                <w:rFonts w:ascii="Times New Roman" w:hAnsi="Times New Roman"/>
                <w:lang w:eastAsia="ru-RU"/>
              </w:rPr>
            </w:pPr>
          </w:p>
        </w:tc>
      </w:tr>
      <w:tr w:rsidR="006E43E1" w:rsidRPr="006E43E1" w14:paraId="283F8109" w14:textId="77777777" w:rsidTr="006E43E1">
        <w:tc>
          <w:tcPr>
            <w:tcW w:w="5383" w:type="dxa"/>
            <w:shd w:val="clear" w:color="auto" w:fill="auto"/>
          </w:tcPr>
          <w:p w14:paraId="676A7336"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79D2D4ED"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52007D37" w14:textId="77777777" w:rsidTr="006E43E1">
        <w:tc>
          <w:tcPr>
            <w:tcW w:w="5383" w:type="dxa"/>
            <w:shd w:val="clear" w:color="auto" w:fill="auto"/>
          </w:tcPr>
          <w:p w14:paraId="2745F057"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41220AAE"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52B69EAB" w14:textId="77777777" w:rsidTr="006E43E1">
        <w:tc>
          <w:tcPr>
            <w:tcW w:w="5383" w:type="dxa"/>
            <w:shd w:val="clear" w:color="auto" w:fill="auto"/>
          </w:tcPr>
          <w:p w14:paraId="77D0962C"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181E051B"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65DE3BF5" w14:textId="77777777" w:rsidTr="006E43E1">
        <w:tc>
          <w:tcPr>
            <w:tcW w:w="5383" w:type="dxa"/>
            <w:shd w:val="clear" w:color="auto" w:fill="auto"/>
          </w:tcPr>
          <w:p w14:paraId="42F1F95C"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w:t>
            </w:r>
            <w:r w:rsidR="00EE658B">
              <w:rPr>
                <w:rFonts w:ascii="Times New Roman" w:hAnsi="Times New Roman"/>
                <w:lang w:val="ru-RU"/>
              </w:rPr>
              <w:lastRenderedPageBreak/>
              <w:t>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57F82632"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lastRenderedPageBreak/>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w:t>
            </w:r>
            <w:r w:rsidRPr="006E43E1">
              <w:rPr>
                <w:rFonts w:ascii="Times New Roman" w:hAnsi="Times New Roman"/>
              </w:rPr>
              <w:lastRenderedPageBreak/>
              <w:t>professional training and appropriate permits in line with complexity of the equipment and working parameters thereof.</w:t>
            </w:r>
          </w:p>
        </w:tc>
      </w:tr>
      <w:tr w:rsidR="006E43E1" w:rsidRPr="006E43E1" w14:paraId="065F8D09" w14:textId="77777777" w:rsidTr="006E43E1">
        <w:tc>
          <w:tcPr>
            <w:tcW w:w="5383" w:type="dxa"/>
            <w:shd w:val="clear" w:color="auto" w:fill="auto"/>
          </w:tcPr>
          <w:p w14:paraId="19AF0025"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lastRenderedPageBreak/>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69A5529F"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06AA7B9A" w14:textId="77777777" w:rsidTr="006E43E1">
        <w:tc>
          <w:tcPr>
            <w:tcW w:w="5383" w:type="dxa"/>
            <w:shd w:val="clear" w:color="auto" w:fill="auto"/>
          </w:tcPr>
          <w:p w14:paraId="1AB23BA2"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42A67385"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38838276" w14:textId="77777777" w:rsidTr="006E43E1">
        <w:tc>
          <w:tcPr>
            <w:tcW w:w="5383" w:type="dxa"/>
            <w:shd w:val="clear" w:color="auto" w:fill="auto"/>
          </w:tcPr>
          <w:p w14:paraId="555484F5"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267D85D2"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2A6B9AD7" w14:textId="77777777" w:rsidTr="006E43E1">
        <w:tc>
          <w:tcPr>
            <w:tcW w:w="5383" w:type="dxa"/>
            <w:shd w:val="clear" w:color="auto" w:fill="auto"/>
          </w:tcPr>
          <w:p w14:paraId="2830B30C"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6F51A674"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12068347" w14:textId="77777777" w:rsidTr="006E43E1">
        <w:tc>
          <w:tcPr>
            <w:tcW w:w="5383" w:type="dxa"/>
            <w:shd w:val="clear" w:color="auto" w:fill="auto"/>
          </w:tcPr>
          <w:p w14:paraId="7D1FF6C1"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4E4A4359"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3ADF9E6F" w14:textId="77777777" w:rsidTr="006E43E1">
        <w:tc>
          <w:tcPr>
            <w:tcW w:w="5383" w:type="dxa"/>
            <w:shd w:val="clear" w:color="auto" w:fill="auto"/>
          </w:tcPr>
          <w:p w14:paraId="1EE6FB62"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1E46A81C"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17ABF4EB"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25A0399C" w14:textId="77777777" w:rsidTr="006E43E1">
        <w:tc>
          <w:tcPr>
            <w:tcW w:w="5383" w:type="dxa"/>
            <w:shd w:val="clear" w:color="auto" w:fill="auto"/>
          </w:tcPr>
          <w:p w14:paraId="2FCDD19B"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xml:space="preserve">. Основные и технические требования». Срок службы СИЗ не должен превышать установленный заводом </w:t>
            </w:r>
            <w:r w:rsidR="002819EA" w:rsidRPr="006E43E1">
              <w:rPr>
                <w:rFonts w:ascii="Times New Roman" w:hAnsi="Times New Roman"/>
                <w:lang w:val="ru-RU"/>
              </w:rPr>
              <w:lastRenderedPageBreak/>
              <w:t>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05EEF384" w14:textId="77777777" w:rsidR="002819EA" w:rsidRPr="006E43E1" w:rsidRDefault="00AA6763" w:rsidP="002819EA">
            <w:pPr>
              <w:spacing w:after="6"/>
              <w:ind w:firstLine="0"/>
              <w:rPr>
                <w:rFonts w:ascii="Times New Roman" w:hAnsi="Times New Roman"/>
              </w:rPr>
            </w:pPr>
            <w:r>
              <w:rPr>
                <w:rFonts w:ascii="Times New Roman" w:hAnsi="Times New Roman"/>
              </w:rPr>
              <w:lastRenderedPageBreak/>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w:t>
            </w:r>
            <w:r w:rsidR="002819EA" w:rsidRPr="006E43E1">
              <w:rPr>
                <w:rFonts w:ascii="Times New Roman" w:hAnsi="Times New Roman"/>
              </w:rPr>
              <w:lastRenderedPageBreak/>
              <w:t xml:space="preserve">operational facility area includes a protective hard hat, special flame retardant clothing, special boots with protective shoe toe and safety glasses. </w:t>
            </w:r>
          </w:p>
          <w:p w14:paraId="3B00B804"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5985C36" w14:textId="77777777" w:rsidTr="006E43E1">
        <w:tc>
          <w:tcPr>
            <w:tcW w:w="5383" w:type="dxa"/>
            <w:shd w:val="clear" w:color="auto" w:fill="auto"/>
          </w:tcPr>
          <w:p w14:paraId="0ECEEC71"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33516B91"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D5F15B4" w14:textId="77777777" w:rsidTr="006E43E1">
        <w:tc>
          <w:tcPr>
            <w:tcW w:w="5383" w:type="dxa"/>
            <w:shd w:val="clear" w:color="auto" w:fill="auto"/>
          </w:tcPr>
          <w:p w14:paraId="511668D8"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63C10F84"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07D2E1F"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22C41C5D" w14:textId="77777777" w:rsidTr="006E43E1">
        <w:tc>
          <w:tcPr>
            <w:tcW w:w="5383" w:type="dxa"/>
            <w:shd w:val="clear" w:color="auto" w:fill="auto"/>
          </w:tcPr>
          <w:p w14:paraId="23D08E4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12F02B91"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05988473" w14:textId="77777777" w:rsidTr="006E43E1">
        <w:tc>
          <w:tcPr>
            <w:tcW w:w="5383" w:type="dxa"/>
            <w:shd w:val="clear" w:color="auto" w:fill="auto"/>
          </w:tcPr>
          <w:p w14:paraId="5880E89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6467A34C"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76F08E85" w14:textId="77777777" w:rsidR="002819EA" w:rsidRPr="006E43E1" w:rsidRDefault="002819EA" w:rsidP="002819EA">
            <w:pPr>
              <w:widowControl w:val="0"/>
              <w:ind w:firstLine="0"/>
              <w:rPr>
                <w:rFonts w:ascii="Times New Roman" w:hAnsi="Times New Roman"/>
                <w:b/>
              </w:rPr>
            </w:pPr>
          </w:p>
        </w:tc>
      </w:tr>
      <w:tr w:rsidR="006E43E1" w:rsidRPr="006E43E1" w14:paraId="688F3DC6" w14:textId="77777777" w:rsidTr="006E43E1">
        <w:tc>
          <w:tcPr>
            <w:tcW w:w="5383" w:type="dxa"/>
            <w:shd w:val="clear" w:color="auto" w:fill="auto"/>
          </w:tcPr>
          <w:p w14:paraId="471DD444"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5E652026"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0E34CEE5" w14:textId="77777777" w:rsidTr="006E43E1">
        <w:tc>
          <w:tcPr>
            <w:tcW w:w="5383" w:type="dxa"/>
            <w:shd w:val="clear" w:color="auto" w:fill="auto"/>
          </w:tcPr>
          <w:p w14:paraId="5A41CB5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2921BBF8"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379B00BD" w14:textId="77777777" w:rsidTr="006E43E1">
        <w:tc>
          <w:tcPr>
            <w:tcW w:w="5383" w:type="dxa"/>
            <w:shd w:val="clear" w:color="auto" w:fill="auto"/>
          </w:tcPr>
          <w:p w14:paraId="1AF1EAB4"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lastRenderedPageBreak/>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DC5C81E"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7C8EE74A" w14:textId="77777777" w:rsidTr="006E43E1">
        <w:tc>
          <w:tcPr>
            <w:tcW w:w="5383" w:type="dxa"/>
            <w:shd w:val="clear" w:color="auto" w:fill="auto"/>
          </w:tcPr>
          <w:p w14:paraId="50782455"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2C16AA45"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08C38A94" w14:textId="77777777" w:rsidTr="006E43E1">
        <w:tc>
          <w:tcPr>
            <w:tcW w:w="5383" w:type="dxa"/>
            <w:shd w:val="clear" w:color="auto" w:fill="auto"/>
          </w:tcPr>
          <w:p w14:paraId="114BF400"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29DC700E"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0EBDC055" w14:textId="77777777" w:rsidTr="006E43E1">
        <w:tc>
          <w:tcPr>
            <w:tcW w:w="5383" w:type="dxa"/>
            <w:shd w:val="clear" w:color="auto" w:fill="auto"/>
          </w:tcPr>
          <w:p w14:paraId="50A7F9CD"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5727037D"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3B178F31" w14:textId="77777777" w:rsidTr="006E43E1">
        <w:tc>
          <w:tcPr>
            <w:tcW w:w="5383" w:type="dxa"/>
            <w:shd w:val="clear" w:color="auto" w:fill="auto"/>
          </w:tcPr>
          <w:p w14:paraId="20884244"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662E5D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F4603E5" w14:textId="77777777" w:rsidTr="006E43E1">
        <w:tc>
          <w:tcPr>
            <w:tcW w:w="5383" w:type="dxa"/>
            <w:shd w:val="clear" w:color="auto" w:fill="auto"/>
          </w:tcPr>
          <w:p w14:paraId="11DD25D8"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6C01772E"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4E21E93A" w14:textId="77777777" w:rsidTr="006E43E1">
        <w:tc>
          <w:tcPr>
            <w:tcW w:w="5383" w:type="dxa"/>
            <w:shd w:val="clear" w:color="auto" w:fill="auto"/>
          </w:tcPr>
          <w:p w14:paraId="0C101620"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602D8A5D"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2841CF3D" w14:textId="77777777" w:rsidTr="006E43E1">
        <w:tc>
          <w:tcPr>
            <w:tcW w:w="5383" w:type="dxa"/>
            <w:shd w:val="clear" w:color="auto" w:fill="auto"/>
          </w:tcPr>
          <w:p w14:paraId="05FD2EF0"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5CFE70F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641D0613" w14:textId="77777777" w:rsidTr="006E43E1">
        <w:tc>
          <w:tcPr>
            <w:tcW w:w="5383" w:type="dxa"/>
            <w:shd w:val="clear" w:color="auto" w:fill="auto"/>
          </w:tcPr>
          <w:p w14:paraId="7FB8208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w:t>
            </w:r>
            <w:r w:rsidR="002819EA" w:rsidRPr="006E43E1">
              <w:rPr>
                <w:rFonts w:ascii="Times New Roman" w:hAnsi="Times New Roman"/>
                <w:lang w:val="ru-RU"/>
              </w:rPr>
              <w:lastRenderedPageBreak/>
              <w:t>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55C43B1F"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.12. The MV drivers shall not use any mobile gadgets: navigators, communicators, tablet PCs, etc. if their use implies distraction from control over the traffic situation and requires removal of hands from the steering wheel of the </w:t>
            </w:r>
            <w:r w:rsidR="002819EA" w:rsidRPr="006E43E1">
              <w:rPr>
                <w:rFonts w:ascii="Times New Roman" w:hAnsi="Times New Roman"/>
              </w:rPr>
              <w:lastRenderedPageBreak/>
              <w:t>vehicle, as well as use mobile telephones including those with hands-free devices while driving an MV.</w:t>
            </w:r>
          </w:p>
        </w:tc>
      </w:tr>
      <w:tr w:rsidR="006E43E1" w:rsidRPr="006E43E1" w14:paraId="7B9472FD" w14:textId="77777777" w:rsidTr="006E43E1">
        <w:tc>
          <w:tcPr>
            <w:tcW w:w="5383" w:type="dxa"/>
            <w:shd w:val="clear" w:color="auto" w:fill="auto"/>
          </w:tcPr>
          <w:p w14:paraId="487F03BC"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lastRenderedPageBreak/>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4BBF0E4D"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39907A15" w14:textId="77777777" w:rsidTr="006E43E1">
        <w:tc>
          <w:tcPr>
            <w:tcW w:w="5383" w:type="dxa"/>
            <w:shd w:val="clear" w:color="auto" w:fill="auto"/>
          </w:tcPr>
          <w:p w14:paraId="090C5E02"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3A7F1D3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2F9C76DF" w14:textId="77777777" w:rsidTr="006E43E1">
        <w:tc>
          <w:tcPr>
            <w:tcW w:w="5383" w:type="dxa"/>
            <w:shd w:val="clear" w:color="auto" w:fill="auto"/>
          </w:tcPr>
          <w:p w14:paraId="76A84CD2"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1980249"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21CF4CE7" w14:textId="77777777" w:rsidTr="006E43E1">
        <w:tc>
          <w:tcPr>
            <w:tcW w:w="5383" w:type="dxa"/>
            <w:shd w:val="clear" w:color="auto" w:fill="auto"/>
          </w:tcPr>
          <w:p w14:paraId="20892660"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4891F0CA"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3FFE539E" w14:textId="77777777" w:rsidTr="006E43E1">
        <w:tc>
          <w:tcPr>
            <w:tcW w:w="5383" w:type="dxa"/>
            <w:shd w:val="clear" w:color="auto" w:fill="auto"/>
          </w:tcPr>
          <w:p w14:paraId="28C5F364"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4D170304"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06DB996E"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3199D6CC"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75D20EAC"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1689D007"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36FBB603" w14:textId="77777777" w:rsidTr="006E43E1">
        <w:tc>
          <w:tcPr>
            <w:tcW w:w="5383" w:type="dxa"/>
            <w:shd w:val="clear" w:color="auto" w:fill="auto"/>
          </w:tcPr>
          <w:p w14:paraId="1ADA9B48"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4F83EC8D"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1316BD6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lastRenderedPageBreak/>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A6E077D"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1A224125"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lastRenderedPageBreak/>
              <w:t>6</w:t>
            </w:r>
            <w:r w:rsidR="002819EA" w:rsidRPr="006E43E1">
              <w:rPr>
                <w:rFonts w:ascii="Times New Roman" w:hAnsi="Times New Roman"/>
              </w:rPr>
              <w:t>.18. Technical condition of MVs shall comply with the requirements of the following documentation:</w:t>
            </w:r>
          </w:p>
          <w:p w14:paraId="2F29F026"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76EEB51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 xml:space="preserve">GOST 33997-2016 Wheeled Vehicles. Safety Requirements for Operation and Verification Methods </w:t>
            </w:r>
            <w:r w:rsidRPr="006E43E1">
              <w:rPr>
                <w:rFonts w:ascii="Times New Roman" w:hAnsi="Times New Roman"/>
              </w:rPr>
              <w:lastRenderedPageBreak/>
              <w:t>(approved by Resolution of the Federal Agency for Technical Regulation and Metrology No. 708-st of 18.07.2017)</w:t>
            </w:r>
          </w:p>
          <w:p w14:paraId="3EA765DD"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21DE6C2E" w14:textId="77777777" w:rsidTr="006E43E1">
        <w:tc>
          <w:tcPr>
            <w:tcW w:w="5383" w:type="dxa"/>
            <w:shd w:val="clear" w:color="auto" w:fill="auto"/>
          </w:tcPr>
          <w:p w14:paraId="71826C0D"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lastRenderedPageBreak/>
              <w:t>7</w:t>
            </w:r>
            <w:r w:rsidR="002819EA" w:rsidRPr="006E43E1">
              <w:rPr>
                <w:rFonts w:ascii="Times New Roman" w:hAnsi="Times New Roman"/>
                <w:b/>
                <w:lang w:val="ru-RU"/>
              </w:rPr>
              <w:t>. КОМПЕТЕНТНОСТЬ ПЕРСОНАЛА</w:t>
            </w:r>
          </w:p>
        </w:tc>
        <w:tc>
          <w:tcPr>
            <w:tcW w:w="4687" w:type="dxa"/>
            <w:shd w:val="clear" w:color="auto" w:fill="auto"/>
          </w:tcPr>
          <w:p w14:paraId="33781C32"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16ADF738" w14:textId="77777777" w:rsidTr="006E43E1">
        <w:tc>
          <w:tcPr>
            <w:tcW w:w="5383" w:type="dxa"/>
            <w:shd w:val="clear" w:color="auto" w:fill="auto"/>
          </w:tcPr>
          <w:p w14:paraId="6CE8D529"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3B46656E"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45D95B6E" w14:textId="77777777" w:rsidTr="006E43E1">
        <w:tc>
          <w:tcPr>
            <w:tcW w:w="5383" w:type="dxa"/>
            <w:shd w:val="clear" w:color="auto" w:fill="auto"/>
          </w:tcPr>
          <w:p w14:paraId="2AF1D30C"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1A3A3393"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53E95726" w14:textId="77777777" w:rsidTr="006E43E1">
        <w:tc>
          <w:tcPr>
            <w:tcW w:w="5383" w:type="dxa"/>
            <w:shd w:val="clear" w:color="auto" w:fill="auto"/>
          </w:tcPr>
          <w:p w14:paraId="3E955A4F" w14:textId="77777777" w:rsidR="002819EA" w:rsidRPr="006E43E1" w:rsidRDefault="005E21CD" w:rsidP="002819EA">
            <w:pPr>
              <w:ind w:firstLine="0"/>
              <w:rPr>
                <w:rFonts w:ascii="Times New Roman" w:hAnsi="Times New Roman"/>
                <w:lang w:val="ru-RU"/>
              </w:rPr>
            </w:pPr>
            <w:r>
              <w:rPr>
                <w:rFonts w:ascii="Times New Roman" w:hAnsi="Times New Roman"/>
                <w:lang w:val="ru-RU"/>
              </w:rPr>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02B67041"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2BFD2224"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29137F39"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6C046467"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7F8CB42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2C7A6897" w14:textId="77777777" w:rsidTr="006E43E1">
        <w:tc>
          <w:tcPr>
            <w:tcW w:w="5383" w:type="dxa"/>
            <w:shd w:val="clear" w:color="auto" w:fill="auto"/>
          </w:tcPr>
          <w:p w14:paraId="39C1322F"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w:t>
            </w:r>
            <w:r w:rsidR="002819EA" w:rsidRPr="006E43E1">
              <w:rPr>
                <w:rFonts w:ascii="Times New Roman" w:hAnsi="Times New Roman"/>
                <w:lang w:val="ru-RU"/>
              </w:rPr>
              <w:lastRenderedPageBreak/>
              <w:t>условиях/действиях и потенциально-опасных ситуациях.</w:t>
            </w:r>
          </w:p>
        </w:tc>
        <w:tc>
          <w:tcPr>
            <w:tcW w:w="4687" w:type="dxa"/>
            <w:shd w:val="clear" w:color="auto" w:fill="auto"/>
          </w:tcPr>
          <w:p w14:paraId="43AF05B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438276C" w14:textId="77777777" w:rsidTr="006E43E1">
        <w:tc>
          <w:tcPr>
            <w:tcW w:w="5383" w:type="dxa"/>
            <w:shd w:val="clear" w:color="auto" w:fill="auto"/>
          </w:tcPr>
          <w:p w14:paraId="6F0B240C"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1972CD3C"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1C439413" w14:textId="77777777" w:rsidTr="006E43E1">
        <w:tc>
          <w:tcPr>
            <w:tcW w:w="5383" w:type="dxa"/>
            <w:shd w:val="clear" w:color="auto" w:fill="auto"/>
          </w:tcPr>
          <w:p w14:paraId="594D5604"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06E9B3FE"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4EAAD743"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0B1103D4"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26CC915E"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10F18337"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19BDDD51" w14:textId="77777777" w:rsidTr="006E43E1">
        <w:tc>
          <w:tcPr>
            <w:tcW w:w="5383" w:type="dxa"/>
            <w:shd w:val="clear" w:color="auto" w:fill="auto"/>
          </w:tcPr>
          <w:p w14:paraId="67944E21"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3F862ECA"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73A3C39C" w14:textId="77777777" w:rsidTr="006E43E1">
        <w:tc>
          <w:tcPr>
            <w:tcW w:w="5383" w:type="dxa"/>
            <w:shd w:val="clear" w:color="auto" w:fill="auto"/>
          </w:tcPr>
          <w:p w14:paraId="23E02F6A"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6A87B7D1"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0BFC1B71" w14:textId="77777777" w:rsidTr="006E43E1">
        <w:tc>
          <w:tcPr>
            <w:tcW w:w="5383" w:type="dxa"/>
            <w:shd w:val="clear" w:color="auto" w:fill="auto"/>
          </w:tcPr>
          <w:p w14:paraId="6C942D1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lastRenderedPageBreak/>
              <w:t>9</w:t>
            </w:r>
            <w:r w:rsidR="002819EA" w:rsidRPr="006E43E1">
              <w:rPr>
                <w:rFonts w:ascii="Times New Roman" w:hAnsi="Times New Roman"/>
                <w:b/>
                <w:lang w:val="ru-RU"/>
              </w:rPr>
              <w:t>. ОХРАНА ОКРУЖАЮЩЕЙ СРЕДЫ</w:t>
            </w:r>
          </w:p>
        </w:tc>
        <w:tc>
          <w:tcPr>
            <w:tcW w:w="4687" w:type="dxa"/>
            <w:shd w:val="clear" w:color="auto" w:fill="auto"/>
          </w:tcPr>
          <w:p w14:paraId="0B9270C0"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6643B46C" w14:textId="77777777" w:rsidTr="006E43E1">
        <w:tc>
          <w:tcPr>
            <w:tcW w:w="5383" w:type="dxa"/>
            <w:shd w:val="clear" w:color="auto" w:fill="auto"/>
          </w:tcPr>
          <w:p w14:paraId="61B57F89"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0AEAA189"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652A127D" w14:textId="77777777" w:rsidTr="006E43E1">
        <w:tc>
          <w:tcPr>
            <w:tcW w:w="5383" w:type="dxa"/>
            <w:shd w:val="clear" w:color="auto" w:fill="auto"/>
          </w:tcPr>
          <w:p w14:paraId="4E6D8127"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5A00A0EA"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15BBEE86" w14:textId="77777777" w:rsidTr="006E43E1">
        <w:tc>
          <w:tcPr>
            <w:tcW w:w="5383" w:type="dxa"/>
            <w:shd w:val="clear" w:color="auto" w:fill="auto"/>
          </w:tcPr>
          <w:p w14:paraId="1A142B51"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12CE771A"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4EBFF731" w14:textId="77777777" w:rsidTr="006E43E1">
        <w:tc>
          <w:tcPr>
            <w:tcW w:w="5383" w:type="dxa"/>
            <w:shd w:val="clear" w:color="auto" w:fill="auto"/>
          </w:tcPr>
          <w:p w14:paraId="65BA487E"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367C045B"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3EBCF120" w14:textId="77777777" w:rsidTr="006E43E1">
        <w:tc>
          <w:tcPr>
            <w:tcW w:w="5383" w:type="dxa"/>
            <w:shd w:val="clear" w:color="auto" w:fill="auto"/>
          </w:tcPr>
          <w:p w14:paraId="357AEE5D"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48173E46"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22997BD5" w14:textId="77777777" w:rsidTr="006E43E1">
        <w:tc>
          <w:tcPr>
            <w:tcW w:w="5383" w:type="dxa"/>
            <w:shd w:val="clear" w:color="auto" w:fill="auto"/>
          </w:tcPr>
          <w:p w14:paraId="717B2F77"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1DD8D614"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4301DEFB" w14:textId="77777777" w:rsidTr="006E43E1">
        <w:tc>
          <w:tcPr>
            <w:tcW w:w="5383" w:type="dxa"/>
            <w:shd w:val="clear" w:color="auto" w:fill="auto"/>
          </w:tcPr>
          <w:p w14:paraId="7530678D"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w:t>
            </w:r>
            <w:r w:rsidR="00820074" w:rsidRPr="006E43E1">
              <w:rPr>
                <w:rFonts w:ascii="Times New Roman" w:hAnsi="Times New Roman"/>
                <w:lang w:val="ru-RU"/>
              </w:rPr>
              <w:lastRenderedPageBreak/>
              <w:t>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5D018FDF"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1FF93D66"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37B52E4C"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lastRenderedPageBreak/>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w:t>
            </w:r>
            <w:r w:rsidR="00820074" w:rsidRPr="006E43E1">
              <w:rPr>
                <w:rFonts w:ascii="Times New Roman" w:hAnsi="Times New Roman"/>
              </w:rPr>
              <w:lastRenderedPageBreak/>
              <w:t xml:space="preserve">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3CBDF4F3"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5E6AD1DC"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6B260499" w14:textId="77777777" w:rsidTr="006E43E1">
        <w:tc>
          <w:tcPr>
            <w:tcW w:w="5383" w:type="dxa"/>
            <w:shd w:val="clear" w:color="auto" w:fill="auto"/>
          </w:tcPr>
          <w:p w14:paraId="39D418E7"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lastRenderedPageBreak/>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18CC27F8"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020DDF3B" w14:textId="77777777" w:rsidTr="006E43E1">
        <w:tc>
          <w:tcPr>
            <w:tcW w:w="5383" w:type="dxa"/>
            <w:shd w:val="clear" w:color="auto" w:fill="auto"/>
          </w:tcPr>
          <w:p w14:paraId="2C8B4191"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755F2560"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5E29BB93"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49DB7C5E" w14:textId="77777777" w:rsidTr="006E43E1">
        <w:tc>
          <w:tcPr>
            <w:tcW w:w="5383" w:type="dxa"/>
            <w:shd w:val="clear" w:color="auto" w:fill="auto"/>
          </w:tcPr>
          <w:p w14:paraId="69399254"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60AF8DB0"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4D4F0B71" w14:textId="77777777" w:rsidTr="006E43E1">
        <w:tc>
          <w:tcPr>
            <w:tcW w:w="5383" w:type="dxa"/>
            <w:shd w:val="clear" w:color="auto" w:fill="auto"/>
          </w:tcPr>
          <w:p w14:paraId="043EFD6A"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7F8C881F"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6F460199" w14:textId="77777777" w:rsidTr="006E43E1">
        <w:tc>
          <w:tcPr>
            <w:tcW w:w="5383" w:type="dxa"/>
            <w:shd w:val="clear" w:color="auto" w:fill="auto"/>
          </w:tcPr>
          <w:p w14:paraId="6C76C364"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2332CF43"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51BD24EB" w14:textId="77777777" w:rsidTr="006E43E1">
        <w:tc>
          <w:tcPr>
            <w:tcW w:w="5383" w:type="dxa"/>
            <w:shd w:val="clear" w:color="auto" w:fill="auto"/>
          </w:tcPr>
          <w:p w14:paraId="6BB836A0"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151495A2"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489C7E32" w14:textId="77777777" w:rsidTr="006E43E1">
        <w:tc>
          <w:tcPr>
            <w:tcW w:w="5383" w:type="dxa"/>
            <w:shd w:val="clear" w:color="auto" w:fill="auto"/>
          </w:tcPr>
          <w:p w14:paraId="603E26A2"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4B5CF7D5"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3FAEBA60" w14:textId="77777777" w:rsidTr="006E43E1">
        <w:tc>
          <w:tcPr>
            <w:tcW w:w="5383" w:type="dxa"/>
            <w:shd w:val="clear" w:color="auto" w:fill="auto"/>
          </w:tcPr>
          <w:p w14:paraId="36A21982"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lastRenderedPageBreak/>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03B965CC"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7A830737"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0FB8CD75"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6E526B19" w14:textId="77777777" w:rsidTr="006E43E1">
        <w:tc>
          <w:tcPr>
            <w:tcW w:w="5383" w:type="dxa"/>
            <w:shd w:val="clear" w:color="auto" w:fill="auto"/>
          </w:tcPr>
          <w:p w14:paraId="2D30C98C"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43B0BD13"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7F2E8FD2" w14:textId="77777777" w:rsidTr="006E43E1">
        <w:tc>
          <w:tcPr>
            <w:tcW w:w="5383" w:type="dxa"/>
            <w:shd w:val="clear" w:color="auto" w:fill="auto"/>
          </w:tcPr>
          <w:p w14:paraId="6AE39F2E"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395EA6B7"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7AF24C8" w14:textId="77777777" w:rsidTr="006E43E1">
        <w:tc>
          <w:tcPr>
            <w:tcW w:w="5383" w:type="dxa"/>
            <w:shd w:val="clear" w:color="auto" w:fill="auto"/>
          </w:tcPr>
          <w:p w14:paraId="38506739"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7F94B9F7"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676D9D81" w14:textId="77777777" w:rsidTr="006E43E1">
        <w:tc>
          <w:tcPr>
            <w:tcW w:w="5383" w:type="dxa"/>
            <w:shd w:val="clear" w:color="auto" w:fill="auto"/>
          </w:tcPr>
          <w:p w14:paraId="6522BD6F"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00CA2EAF"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4DE4B08B" w14:textId="77777777" w:rsidTr="006E43E1">
        <w:tc>
          <w:tcPr>
            <w:tcW w:w="5383" w:type="dxa"/>
            <w:shd w:val="clear" w:color="auto" w:fill="auto"/>
          </w:tcPr>
          <w:p w14:paraId="734044F7"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xml:space="preserve">, допустивший </w:t>
            </w:r>
            <w:r w:rsidR="00B01098" w:rsidRPr="006E43E1">
              <w:rPr>
                <w:rFonts w:ascii="Times New Roman" w:hAnsi="Times New Roman"/>
                <w:lang w:val="ru-RU" w:eastAsia="ru-RU"/>
              </w:rPr>
              <w:lastRenderedPageBreak/>
              <w:t>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03A29AA4"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10133011"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’s employee, who has repeated a </w:t>
            </w:r>
            <w:r w:rsidRPr="006E43E1">
              <w:rPr>
                <w:rFonts w:ascii="Times New Roman" w:hAnsi="Times New Roman"/>
                <w:lang w:eastAsia="ru-RU"/>
              </w:rPr>
              <w:lastRenderedPageBreak/>
              <w:t>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4B27AF47"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4C7C0BFC"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769AE813" w14:textId="77777777" w:rsidTr="006E43E1">
        <w:tc>
          <w:tcPr>
            <w:tcW w:w="5383" w:type="dxa"/>
            <w:shd w:val="clear" w:color="auto" w:fill="auto"/>
          </w:tcPr>
          <w:p w14:paraId="595590D9"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42A2B231"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43CD1E60" w14:textId="77777777" w:rsidTr="0019570C">
        <w:trPr>
          <w:gridAfter w:val="1"/>
          <w:wAfter w:w="459" w:type="dxa"/>
        </w:trPr>
        <w:tc>
          <w:tcPr>
            <w:tcW w:w="10284" w:type="dxa"/>
            <w:gridSpan w:val="2"/>
          </w:tcPr>
          <w:p w14:paraId="2FC61EC8" w14:textId="77777777" w:rsidR="0019570C" w:rsidRPr="006E43E1" w:rsidRDefault="0019570C" w:rsidP="0019570C">
            <w:pPr>
              <w:spacing w:before="0" w:after="0"/>
              <w:ind w:firstLine="0"/>
              <w:jc w:val="center"/>
              <w:rPr>
                <w:rFonts w:ascii="Times New Roman" w:hAnsi="Times New Roman"/>
                <w:b/>
                <w:lang w:eastAsia="ru-RU"/>
              </w:rPr>
            </w:pPr>
          </w:p>
          <w:p w14:paraId="5E97BE7D" w14:textId="77777777" w:rsidR="00FF7F14" w:rsidRPr="006F553E" w:rsidRDefault="00FF7F14" w:rsidP="0019570C">
            <w:pPr>
              <w:spacing w:before="0" w:after="0"/>
              <w:ind w:firstLine="0"/>
              <w:jc w:val="center"/>
              <w:rPr>
                <w:rFonts w:ascii="Times New Roman" w:hAnsi="Times New Roman"/>
                <w:b/>
                <w:lang w:eastAsia="ru-RU"/>
              </w:rPr>
            </w:pPr>
          </w:p>
          <w:p w14:paraId="7E73A776"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35EC42D8" w14:textId="77777777" w:rsidR="0019570C" w:rsidRPr="006E43E1" w:rsidRDefault="0019570C" w:rsidP="0019570C">
            <w:pPr>
              <w:spacing w:before="0" w:after="0"/>
              <w:ind w:firstLine="0"/>
              <w:rPr>
                <w:rFonts w:ascii="Times New Roman" w:hAnsi="Times New Roman"/>
                <w:lang w:eastAsia="ru-RU"/>
              </w:rPr>
            </w:pPr>
          </w:p>
        </w:tc>
      </w:tr>
      <w:tr w:rsidR="0019570C" w:rsidRPr="006F553E" w14:paraId="1E83888A" w14:textId="77777777" w:rsidTr="0019570C">
        <w:tc>
          <w:tcPr>
            <w:tcW w:w="4821" w:type="dxa"/>
          </w:tcPr>
          <w:p w14:paraId="2F1334C6"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0EDC58FD" w14:textId="77777777" w:rsidR="0019570C" w:rsidRPr="006E43E1" w:rsidRDefault="0019570C" w:rsidP="0019570C">
            <w:pPr>
              <w:spacing w:before="0" w:after="0"/>
              <w:ind w:left="746" w:firstLine="0"/>
              <w:jc w:val="center"/>
              <w:rPr>
                <w:rFonts w:ascii="Times New Roman" w:hAnsi="Times New Roman"/>
                <w:b/>
                <w:bCs/>
                <w:lang w:eastAsia="ru-RU"/>
              </w:rPr>
            </w:pPr>
          </w:p>
          <w:p w14:paraId="364E9935"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0058620C"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59B60707"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373878E1"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0C820FBB"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74A2310D"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0D40C1CD"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0857958A"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23108E39"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4D2CF84C"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513E6269"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1523813"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2A3E1A41"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2B81F1ED"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32AE16C"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0F16BB49"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761BAB32"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3719D4D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91257" w14:textId="77777777" w:rsidR="00CD3D21" w:rsidRDefault="00CD3D21">
      <w:r>
        <w:separator/>
      </w:r>
    </w:p>
  </w:endnote>
  <w:endnote w:type="continuationSeparator" w:id="0">
    <w:p w14:paraId="02B16774"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F9FB0" w14:textId="29B646FE"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D95CFC">
      <w:rPr>
        <w:rFonts w:ascii="Times New Roman" w:hAnsi="Times New Roman"/>
        <w:b/>
        <w:bCs/>
        <w:noProof/>
        <w:sz w:val="20"/>
        <w:szCs w:val="20"/>
      </w:rPr>
      <w:t>18</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D95CFC">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4C4C" w14:textId="77777777" w:rsidR="00CD3D21" w:rsidRDefault="00CD3D21">
      <w:r>
        <w:separator/>
      </w:r>
    </w:p>
  </w:footnote>
  <w:footnote w:type="continuationSeparator" w:id="0">
    <w:p w14:paraId="0508DD9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4E83C86F" w14:textId="77777777" w:rsidTr="00031800">
      <w:trPr>
        <w:trHeight w:val="288"/>
      </w:trPr>
      <w:tc>
        <w:tcPr>
          <w:tcW w:w="990" w:type="dxa"/>
          <w:vAlign w:val="center"/>
        </w:tcPr>
        <w:p w14:paraId="37920FF5"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797B0A22"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0040BC48"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30AD1F98"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49068"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0B04DD72"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54B01509"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0223E413"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5CFC"/>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DBDCE20-23BC-40E2-8BAA-A28A8B7E6CF9}"/>
</file>

<file path=customXml/itemProps5.xml><?xml version="1.0" encoding="utf-8"?>
<ds:datastoreItem xmlns:ds="http://schemas.openxmlformats.org/officeDocument/2006/customXml" ds:itemID="{B71A0E9A-50CA-45F6-B0DD-967DFCEBC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tsyd0408</cp:lastModifiedBy>
  <cp:revision>5</cp:revision>
  <cp:lastPrinted>2021-06-16T09:20:00Z</cp:lastPrinted>
  <dcterms:created xsi:type="dcterms:W3CDTF">2021-07-05T14:10:00Z</dcterms:created>
  <dcterms:modified xsi:type="dcterms:W3CDTF">2021-09-17T08:36:00Z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